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5065" w:rsidR="00C80835" w:rsidP="00C80835" w:rsidRDefault="00C80835" w14:paraId="100D4FB3" w14:textId="0FDC2800">
      <w:pPr>
        <w:spacing w:after="300" w:line="336" w:lineRule="atLeast"/>
        <w:jc w:val="center"/>
        <w:textAlignment w:val="baseline"/>
        <w:outlineLvl w:val="1"/>
        <w:rPr>
          <w:rFonts w:ascii="Helvetica" w:hAnsi="Helvetica" w:eastAsia="Times New Roman" w:cs="Helvetica"/>
          <w:b/>
          <w:bCs/>
          <w:color w:val="612D87"/>
          <w:kern w:val="36"/>
          <w:sz w:val="72"/>
          <w:szCs w:val="72"/>
          <w:lang w:eastAsia="en-GB"/>
        </w:rPr>
      </w:pPr>
      <w:r w:rsidRPr="00325065">
        <w:rPr>
          <w:rFonts w:ascii="Times New Roman" w:hAnsi="Times New Roman" w:cs="Times New Roman"/>
          <w:b/>
          <w:bCs/>
          <w:sz w:val="28"/>
          <w:szCs w:val="28"/>
        </w:rPr>
        <w:t>Modern Slavery Policy</w:t>
      </w:r>
    </w:p>
    <w:p w:rsidR="00C80835" w:rsidP="00C80835" w:rsidRDefault="00C80835" w14:paraId="37424339" w14:textId="77777777">
      <w:pPr>
        <w:spacing w:after="300" w:line="336" w:lineRule="atLeast"/>
        <w:textAlignment w:val="baseline"/>
        <w:outlineLvl w:val="1"/>
        <w:rPr>
          <w:rFonts w:ascii="Helvetica" w:hAnsi="Helvetica" w:eastAsia="Times New Roman" w:cs="Helvetica"/>
          <w:b/>
          <w:bCs/>
          <w:color w:val="612D87"/>
          <w:sz w:val="30"/>
          <w:szCs w:val="30"/>
          <w:lang w:eastAsia="en-GB"/>
        </w:rPr>
      </w:pPr>
    </w:p>
    <w:p w:rsidRPr="00C80835" w:rsidR="00C80835" w:rsidP="00C80835" w:rsidRDefault="00C80835" w14:paraId="020AA4C0" w14:textId="69B74796">
      <w:pPr>
        <w:spacing w:after="300" w:line="336" w:lineRule="atLeast"/>
        <w:textAlignment w:val="baseline"/>
        <w:outlineLvl w:val="1"/>
        <w:rPr>
          <w:rFonts w:ascii="Helvetica" w:hAnsi="Helvetica" w:eastAsia="Times New Roman" w:cs="Helvetica"/>
          <w:b/>
          <w:bCs/>
          <w:sz w:val="30"/>
          <w:szCs w:val="30"/>
          <w:lang w:eastAsia="en-GB"/>
        </w:rPr>
      </w:pPr>
      <w:r w:rsidRPr="00C80835">
        <w:rPr>
          <w:rFonts w:ascii="Helvetica" w:hAnsi="Helvetica" w:eastAsia="Times New Roman" w:cs="Helvetica"/>
          <w:b/>
          <w:bCs/>
          <w:sz w:val="30"/>
          <w:szCs w:val="30"/>
          <w:lang w:eastAsia="en-GB"/>
        </w:rPr>
        <w:t>Transparency statement</w:t>
      </w:r>
    </w:p>
    <w:p w:rsidRPr="0032687A" w:rsidR="0032687A" w:rsidP="00C80835" w:rsidRDefault="0032687A" w14:paraId="2B03A1ED" w14:textId="14ABF1EF">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asciiTheme="majorHAnsi" w:hAnsiTheme="majorHAnsi" w:cstheme="majorHAnsi"/>
          <w:sz w:val="24"/>
          <w:szCs w:val="24"/>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 and enforce effective systems and controls to ensure modern slavery is not taking place anywhere in our own business or our supply chain.</w:t>
      </w:r>
    </w:p>
    <w:p w:rsidRPr="0032687A" w:rsidR="00C80835" w:rsidP="00C80835" w:rsidRDefault="00C80835" w14:paraId="6D5F0B5A" w14:textId="1D459EBE">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eastAsia="Times New Roman" w:asciiTheme="majorHAnsi" w:hAnsiTheme="majorHAnsi" w:cstheme="majorHAnsi"/>
          <w:color w:val="000000"/>
          <w:sz w:val="24"/>
          <w:szCs w:val="24"/>
          <w:lang w:eastAsia="en-GB"/>
        </w:rPr>
        <w:t>JC Training &amp; Consultancy is committed to ensuring the business and its supply chains are free of slavery</w:t>
      </w:r>
      <w:r w:rsidRPr="0032687A" w:rsidR="00956D90">
        <w:rPr>
          <w:rFonts w:eastAsia="Times New Roman" w:asciiTheme="majorHAnsi" w:hAnsiTheme="majorHAnsi" w:cstheme="majorHAnsi"/>
          <w:color w:val="000000"/>
          <w:sz w:val="24"/>
          <w:szCs w:val="24"/>
          <w:lang w:eastAsia="en-GB"/>
        </w:rPr>
        <w:t xml:space="preserve"> in line with section 54 of the Modern Slavery Act</w:t>
      </w:r>
      <w:r w:rsidR="0010178C">
        <w:rPr>
          <w:rFonts w:eastAsia="Times New Roman" w:asciiTheme="majorHAnsi" w:hAnsiTheme="majorHAnsi" w:cstheme="majorHAnsi"/>
          <w:color w:val="000000"/>
          <w:sz w:val="24"/>
          <w:szCs w:val="24"/>
          <w:lang w:eastAsia="en-GB"/>
        </w:rPr>
        <w:t xml:space="preserve"> 2015.</w:t>
      </w:r>
    </w:p>
    <w:p w:rsidRPr="0032687A" w:rsidR="00C80835" w:rsidP="00C80835" w:rsidRDefault="00C80835" w14:paraId="72435EFA" w14:textId="0D93B802">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eastAsia="Times New Roman" w:asciiTheme="majorHAnsi" w:hAnsiTheme="majorHAnsi" w:cstheme="majorHAnsi"/>
          <w:color w:val="000000"/>
          <w:sz w:val="24"/>
          <w:szCs w:val="24"/>
          <w:lang w:eastAsia="en-GB"/>
        </w:rPr>
        <w:t xml:space="preserve">JC Training &amp; Consultancy acknowledges responsibility to comply with all principles of the Modern Slavery Act 2015 and will perform due diligence to provide transparency throughout the organisation. JC Training &amp; Consultancy is satisfied from its own due diligence there is no evidence of any act of </w:t>
      </w:r>
      <w:r w:rsidRPr="0032687A" w:rsidR="00FA08BD">
        <w:rPr>
          <w:rFonts w:eastAsia="Times New Roman" w:asciiTheme="majorHAnsi" w:hAnsiTheme="majorHAnsi" w:cstheme="majorHAnsi"/>
          <w:color w:val="000000"/>
          <w:sz w:val="24"/>
          <w:szCs w:val="24"/>
          <w:lang w:eastAsia="en-GB"/>
        </w:rPr>
        <w:t>modern-day</w:t>
      </w:r>
      <w:r w:rsidRPr="0032687A">
        <w:rPr>
          <w:rFonts w:eastAsia="Times New Roman" w:asciiTheme="majorHAnsi" w:hAnsiTheme="majorHAnsi" w:cstheme="majorHAnsi"/>
          <w:color w:val="000000"/>
          <w:sz w:val="24"/>
          <w:szCs w:val="24"/>
          <w:lang w:eastAsia="en-GB"/>
        </w:rPr>
        <w:t xml:space="preserve"> slavery or human trafficking within its own organisation.</w:t>
      </w:r>
    </w:p>
    <w:p w:rsidRPr="0032687A" w:rsidR="00C80835" w:rsidP="00C80835" w:rsidRDefault="00C80835" w14:paraId="1D9F8127" w14:textId="77777777">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eastAsia="Times New Roman" w:asciiTheme="majorHAnsi" w:hAnsiTheme="majorHAnsi" w:cstheme="majorHAnsi"/>
          <w:color w:val="000000"/>
          <w:sz w:val="24"/>
          <w:szCs w:val="24"/>
          <w:lang w:eastAsia="en-GB"/>
        </w:rPr>
        <w:t>The slavery act applies not only to the organisation’s own employees but also to suppliers, sub-contractors and other business partners. There is corporate commitment to legal compliance, ethical standards and fundamental human rights.</w:t>
      </w:r>
    </w:p>
    <w:p w:rsidRPr="0032687A" w:rsidR="00C80835" w:rsidP="00C80835" w:rsidRDefault="00C80835" w14:paraId="47278536" w14:textId="77777777">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eastAsia="Times New Roman" w:asciiTheme="majorHAnsi" w:hAnsiTheme="majorHAnsi" w:cstheme="majorHAnsi"/>
          <w:color w:val="000000"/>
          <w:sz w:val="24"/>
          <w:szCs w:val="24"/>
          <w:lang w:eastAsia="en-GB"/>
        </w:rPr>
        <w:t xml:space="preserve"> “ The contractor warrants that it has thoroughly investigated its labour practices and those of its direct suppliers to ensure that there is no slavery or forced labour used anywhere in its organisation or used in any of its direct suppliers’ or subcontractors’ organisation. The contractor further warrants that it has put in place all necessary processes, procedures, investigations and compliance systems to ensure that the warranties made above will continue to be the case at all times. </w:t>
      </w:r>
    </w:p>
    <w:p w:rsidRPr="0032687A" w:rsidR="00C80835" w:rsidP="00C80835" w:rsidRDefault="00C80835" w14:paraId="763F4520" w14:textId="34D01868">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eastAsia="Times New Roman" w:asciiTheme="majorHAnsi" w:hAnsiTheme="majorHAnsi" w:cstheme="majorHAnsi"/>
          <w:color w:val="000000"/>
          <w:sz w:val="24"/>
          <w:szCs w:val="24"/>
          <w:lang w:eastAsia="en-GB"/>
        </w:rPr>
        <w:lastRenderedPageBreak/>
        <w:t>JC Training &amp; Consultancy reserves the right to audit your supply chain at any time, with prior notice if it has reason to suspect that the above requirements have not been met.”</w:t>
      </w:r>
    </w:p>
    <w:p w:rsidRPr="0032687A" w:rsidR="00796D57" w:rsidP="00796D57" w:rsidRDefault="00796D57" w14:paraId="2E450B99" w14:textId="29DAC0CE">
      <w:pPr>
        <w:rPr>
          <w:rFonts w:eastAsia="Times New Roman" w:asciiTheme="majorHAnsi" w:hAnsiTheme="majorHAnsi" w:cstheme="majorHAnsi"/>
          <w:sz w:val="24"/>
          <w:szCs w:val="24"/>
          <w:lang w:eastAsia="en-GB"/>
        </w:rPr>
      </w:pPr>
    </w:p>
    <w:p w:rsidRPr="0032687A" w:rsidR="00C80835" w:rsidP="00C80835" w:rsidRDefault="00C80835" w14:paraId="744BDB2D" w14:textId="69C66241">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eastAsia="Times New Roman" w:asciiTheme="majorHAnsi" w:hAnsiTheme="majorHAnsi" w:cstheme="majorHAnsi"/>
          <w:color w:val="000000"/>
          <w:sz w:val="24"/>
          <w:szCs w:val="24"/>
          <w:lang w:eastAsia="en-GB"/>
        </w:rPr>
        <w:t>JC Training &amp; Consultancy will not knowingly support or deal with any businesses involved in slavery or human trafficking.</w:t>
      </w:r>
    </w:p>
    <w:p w:rsidRPr="0032687A" w:rsidR="00C80835" w:rsidP="00C80835" w:rsidRDefault="00C80835" w14:paraId="1D24459C" w14:textId="2B870667">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eastAsia="Times New Roman" w:asciiTheme="majorHAnsi" w:hAnsiTheme="majorHAnsi" w:cstheme="majorHAnsi"/>
          <w:color w:val="000000"/>
          <w:sz w:val="24"/>
          <w:szCs w:val="24"/>
          <w:lang w:eastAsia="en-GB"/>
        </w:rPr>
        <w:t>JC Training &amp; Consultancy Managing Director and Senior Management will take responsibility of implementing this policy and its objectives and will provide the necessary resources to ensure that its practices are effective in ensuring that modern day slavery is not taking place.</w:t>
      </w:r>
    </w:p>
    <w:p w:rsidRPr="0032687A" w:rsidR="00C80835" w:rsidP="00C80835" w:rsidRDefault="00C80835" w14:paraId="138F39AE" w14:textId="7BC3833F">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eastAsia="Times New Roman" w:asciiTheme="majorHAnsi" w:hAnsiTheme="majorHAnsi" w:cstheme="majorHAnsi"/>
          <w:color w:val="000000"/>
          <w:sz w:val="24"/>
          <w:szCs w:val="24"/>
          <w:lang w:eastAsia="en-GB"/>
        </w:rPr>
        <w:t>A copy of this policy statement, a full copy of the Modern Slavery Act 2015 and a simplified overview - will be accessible to all employees electronically on the JC Training &amp; Consultancy Communication Methods.</w:t>
      </w:r>
    </w:p>
    <w:p w:rsidRPr="0032687A" w:rsidR="00C80835" w:rsidP="00C80835" w:rsidRDefault="00C80835" w14:paraId="78A4910A" w14:textId="14D6F590">
      <w:pPr>
        <w:spacing w:after="192" w:line="336" w:lineRule="atLeast"/>
        <w:textAlignment w:val="baseline"/>
        <w:rPr>
          <w:rFonts w:eastAsia="Times New Roman" w:asciiTheme="majorHAnsi" w:hAnsiTheme="majorHAnsi" w:cstheme="majorHAnsi"/>
          <w:color w:val="000000"/>
          <w:sz w:val="24"/>
          <w:szCs w:val="24"/>
          <w:lang w:eastAsia="en-GB"/>
        </w:rPr>
      </w:pPr>
      <w:r w:rsidRPr="0032687A">
        <w:rPr>
          <w:rFonts w:eastAsia="Times New Roman" w:asciiTheme="majorHAnsi" w:hAnsiTheme="majorHAnsi" w:cstheme="majorHAnsi"/>
          <w:color w:val="000000"/>
          <w:sz w:val="24"/>
          <w:szCs w:val="24"/>
          <w:lang w:eastAsia="en-GB"/>
        </w:rPr>
        <w:t>This policy statement will be reviewed annually by the senior management and published.</w:t>
      </w:r>
    </w:p>
    <w:p w:rsidRPr="0032687A" w:rsidR="00D800CE" w:rsidP="00C80835" w:rsidRDefault="00C80835" w14:paraId="2B1935CA" w14:textId="168EFBA7">
      <w:pPr>
        <w:rPr>
          <w:rFonts w:asciiTheme="majorHAnsi" w:hAnsiTheme="majorHAnsi" w:cstheme="majorHAnsi"/>
          <w:sz w:val="24"/>
          <w:szCs w:val="24"/>
        </w:rPr>
      </w:pPr>
      <w:r w:rsidRPr="0032687A">
        <w:rPr>
          <w:rFonts w:eastAsia="Times New Roman" w:asciiTheme="majorHAnsi" w:hAnsiTheme="majorHAnsi" w:cstheme="majorHAnsi"/>
          <w:color w:val="000000"/>
          <w:sz w:val="24"/>
          <w:szCs w:val="24"/>
          <w:bdr w:val="none" w:color="auto" w:sz="0" w:space="0" w:frame="1"/>
          <w:lang w:eastAsia="en-GB"/>
        </w:rPr>
        <w:br/>
      </w:r>
    </w:p>
    <w:sectPr w:rsidRPr="0032687A" w:rsidR="00D800CE">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2235" w:rsidP="00D800CE" w:rsidRDefault="00B12235" w14:paraId="4C15859C" w14:textId="77777777">
      <w:pPr>
        <w:spacing w:after="0" w:line="240" w:lineRule="auto"/>
      </w:pPr>
      <w:r>
        <w:separator/>
      </w:r>
    </w:p>
  </w:endnote>
  <w:endnote w:type="continuationSeparator" w:id="0">
    <w:p w:rsidR="00B12235" w:rsidP="00D800CE" w:rsidRDefault="00B12235" w14:paraId="328617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06C0" w:rsidRDefault="008506C0" w14:paraId="798758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4115" w:rsidP="007A4115" w:rsidRDefault="007A4115" w14:paraId="39702160" w14:textId="77777777">
    <w:pPr>
      <w:pStyle w:val="Footer"/>
    </w:pPr>
    <w:r>
      <w:t>JC Training &amp; Consultancy</w:t>
    </w:r>
  </w:p>
  <w:p w:rsidR="007A4115" w:rsidP="007A4115" w:rsidRDefault="007A4115" w14:paraId="1DBD2722" w14:textId="77777777">
    <w:pPr>
      <w:pStyle w:val="Footer"/>
    </w:pPr>
    <w:r>
      <w:t>Publish Date: 25/07/2018</w:t>
    </w:r>
  </w:p>
  <w:p w:rsidR="007A4115" w:rsidP="007A4115" w:rsidRDefault="007A4115" w14:paraId="7C931339" w14:textId="0A3B365E">
    <w:pPr>
      <w:pStyle w:val="Footer"/>
    </w:pPr>
    <w:r>
      <w:t xml:space="preserve">Version </w:t>
    </w:r>
    <w:r w:rsidR="008506C0">
      <w:t>6</w:t>
    </w:r>
  </w:p>
  <w:p w:rsidR="007A4115" w:rsidP="007A4115" w:rsidRDefault="007A4115" w14:paraId="315563AD" w14:textId="78394979">
    <w:pPr>
      <w:pStyle w:val="Footer"/>
    </w:pPr>
    <w:r>
      <w:t>Reviewed 01/0</w:t>
    </w:r>
    <w:r w:rsidR="00796D57">
      <w:t>6/20</w:t>
    </w:r>
    <w:r w:rsidR="00AC73B9">
      <w:t>2</w:t>
    </w:r>
    <w:r w:rsidR="008506C0">
      <w:t>1</w:t>
    </w:r>
  </w:p>
  <w:p w:rsidR="007A4115" w:rsidP="007A4115" w:rsidRDefault="007A4115" w14:paraId="33DDA1F7" w14:textId="3ADD869C">
    <w:pPr>
      <w:pStyle w:val="Footer"/>
    </w:pPr>
    <w:r>
      <w:t xml:space="preserve">Next review date </w:t>
    </w:r>
    <w:r>
      <w:t>01/0</w:t>
    </w:r>
    <w:r w:rsidR="00796D57">
      <w:t>6/202</w:t>
    </w:r>
    <w:r w:rsidR="008506C0">
      <w:t>2</w:t>
    </w:r>
  </w:p>
  <w:p w:rsidR="007A4115" w:rsidP="007A4115" w:rsidRDefault="007A4115" w14:paraId="589B4A75" w14:textId="77777777">
    <w:pPr>
      <w:pStyle w:val="Footer"/>
    </w:pPr>
    <w:r>
      <w:t>Author: Jennifer Crook – Managing Director</w:t>
    </w:r>
  </w:p>
  <w:p w:rsidR="005403FE" w:rsidP="005403FE" w:rsidRDefault="005403FE" w14:paraId="4FC6D9E9" w14:textId="0C7C73B8">
    <w:pPr>
      <w:pStyle w:val="Footer"/>
    </w:pPr>
    <w:r>
      <w:rPr>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06C0" w:rsidRDefault="008506C0" w14:paraId="460EFF3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2235" w:rsidP="00D800CE" w:rsidRDefault="00B12235" w14:paraId="7535397F" w14:textId="77777777">
      <w:pPr>
        <w:spacing w:after="0" w:line="240" w:lineRule="auto"/>
      </w:pPr>
      <w:r>
        <w:separator/>
      </w:r>
    </w:p>
  </w:footnote>
  <w:footnote w:type="continuationSeparator" w:id="0">
    <w:p w:rsidR="00B12235" w:rsidP="00D800CE" w:rsidRDefault="00B12235" w14:paraId="0D6FDF8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06C0" w:rsidRDefault="008506C0" w14:paraId="4043BE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282E70" w:rsidR="00D800CE" w:rsidP="030C62F9" w:rsidRDefault="00796D57" w14:paraId="0D358BC8" w14:textId="1E487CC0">
    <w:pPr>
      <w:pStyle w:val="Header"/>
      <w:jc w:val="center"/>
      <w:rPr>
        <w:sz w:val="22"/>
        <w:szCs w:val="22"/>
      </w:rPr>
    </w:pPr>
    <w:r>
      <w:drawing>
        <wp:inline wp14:editId="551F1040" wp14:anchorId="770F09D8">
          <wp:extent cx="1724025" cy="1724025"/>
          <wp:effectExtent l="0" t="0" r="0" b="0"/>
          <wp:docPr id="503465998"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408ea65fe574eee">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06C0" w:rsidRDefault="008506C0" w14:paraId="6E8AF6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0577"/>
    <w:multiLevelType w:val="hybridMultilevel"/>
    <w:tmpl w:val="A1C0EFA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32051B21"/>
    <w:multiLevelType w:val="hybridMultilevel"/>
    <w:tmpl w:val="DFB00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7E61C2"/>
    <w:multiLevelType w:val="hybridMultilevel"/>
    <w:tmpl w:val="3ADC8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143B1"/>
    <w:multiLevelType w:val="hybridMultilevel"/>
    <w:tmpl w:val="97DAEB7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E4A27"/>
    <w:multiLevelType w:val="hybridMultilevel"/>
    <w:tmpl w:val="9A1247DE"/>
    <w:lvl w:ilvl="0" w:tplc="9880F1D0">
      <w:start w:val="1"/>
      <w:numFmt w:val="decimal"/>
      <w:lvlText w:val="%1."/>
      <w:lvlJc w:val="left"/>
      <w:pPr>
        <w:ind w:left="795" w:hanging="360"/>
      </w:pPr>
      <w:rPr>
        <w:b/>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5" w15:restartNumberingAfterBreak="0">
    <w:nsid w:val="4D9761AB"/>
    <w:multiLevelType w:val="hybridMultilevel"/>
    <w:tmpl w:val="702A9F3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62755DD1"/>
    <w:multiLevelType w:val="hybridMultilevel"/>
    <w:tmpl w:val="DE143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8850DA"/>
    <w:multiLevelType w:val="hybridMultilevel"/>
    <w:tmpl w:val="029A1E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2"/>
  </w:num>
  <w:num w:numId="4">
    <w:abstractNumId w:val="1"/>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dirty"/>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CE"/>
    <w:rsid w:val="000570D4"/>
    <w:rsid w:val="0010178C"/>
    <w:rsid w:val="00162319"/>
    <w:rsid w:val="001C4E13"/>
    <w:rsid w:val="00282E70"/>
    <w:rsid w:val="00325065"/>
    <w:rsid w:val="0032687A"/>
    <w:rsid w:val="00376353"/>
    <w:rsid w:val="003942D2"/>
    <w:rsid w:val="005403FE"/>
    <w:rsid w:val="00714939"/>
    <w:rsid w:val="00796D57"/>
    <w:rsid w:val="007A4115"/>
    <w:rsid w:val="008506C0"/>
    <w:rsid w:val="00956D90"/>
    <w:rsid w:val="00AC73B9"/>
    <w:rsid w:val="00B12235"/>
    <w:rsid w:val="00BC4A9A"/>
    <w:rsid w:val="00C80835"/>
    <w:rsid w:val="00CF4525"/>
    <w:rsid w:val="00D13842"/>
    <w:rsid w:val="00D800CE"/>
    <w:rsid w:val="00D9404D"/>
    <w:rsid w:val="00F73564"/>
    <w:rsid w:val="00FA08BD"/>
    <w:rsid w:val="030C6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633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D800CE"/>
    <w:pPr>
      <w:spacing w:after="160" w:line="259" w:lineRule="auto"/>
    </w:pPr>
    <w:rPr>
      <w:sz w:val="22"/>
      <w:szCs w:val="22"/>
    </w:rPr>
  </w:style>
  <w:style w:type="paragraph" w:styleId="Heading1">
    <w:name w:val="heading 1"/>
    <w:basedOn w:val="Normal"/>
    <w:link w:val="Heading1Char"/>
    <w:uiPriority w:val="9"/>
    <w:qFormat/>
    <w:rsid w:val="00C80835"/>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C80835"/>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800CE"/>
    <w:pPr>
      <w:ind w:left="720"/>
      <w:contextualSpacing/>
    </w:pPr>
  </w:style>
  <w:style w:type="table" w:styleId="TableGrid">
    <w:name w:val="Table Grid"/>
    <w:basedOn w:val="TableNormal"/>
    <w:uiPriority w:val="39"/>
    <w:rsid w:val="00D800C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800CE"/>
    <w:rPr>
      <w:color w:val="0563C1" w:themeColor="hyperlink"/>
      <w:u w:val="single"/>
    </w:rPr>
  </w:style>
  <w:style w:type="paragraph" w:styleId="Header">
    <w:name w:val="header"/>
    <w:basedOn w:val="Normal"/>
    <w:link w:val="HeaderChar"/>
    <w:uiPriority w:val="99"/>
    <w:unhideWhenUsed/>
    <w:rsid w:val="00D800C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00CE"/>
    <w:rPr>
      <w:sz w:val="22"/>
      <w:szCs w:val="22"/>
    </w:rPr>
  </w:style>
  <w:style w:type="paragraph" w:styleId="Footer">
    <w:name w:val="footer"/>
    <w:basedOn w:val="Normal"/>
    <w:link w:val="FooterChar"/>
    <w:uiPriority w:val="99"/>
    <w:unhideWhenUsed/>
    <w:rsid w:val="00D800C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00CE"/>
    <w:rPr>
      <w:sz w:val="22"/>
      <w:szCs w:val="22"/>
    </w:rPr>
  </w:style>
  <w:style w:type="character" w:styleId="Heading1Char" w:customStyle="1">
    <w:name w:val="Heading 1 Char"/>
    <w:basedOn w:val="DefaultParagraphFont"/>
    <w:link w:val="Heading1"/>
    <w:uiPriority w:val="9"/>
    <w:rsid w:val="00C80835"/>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C80835"/>
    <w:rPr>
      <w:rFonts w:ascii="Times New Roman" w:hAnsi="Times New Roman" w:eastAsia="Times New Roman" w:cs="Times New Roman"/>
      <w:b/>
      <w:bCs/>
      <w:sz w:val="36"/>
      <w:szCs w:val="36"/>
      <w:lang w:eastAsia="en-GB"/>
    </w:rPr>
  </w:style>
  <w:style w:type="paragraph" w:styleId="NormalWeb">
    <w:name w:val="Normal (Web)"/>
    <w:basedOn w:val="Normal"/>
    <w:uiPriority w:val="99"/>
    <w:semiHidden/>
    <w:unhideWhenUsed/>
    <w:rsid w:val="00C8083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1C4E1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4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231945">
      <w:bodyDiv w:val="1"/>
      <w:marLeft w:val="0"/>
      <w:marRight w:val="0"/>
      <w:marTop w:val="0"/>
      <w:marBottom w:val="0"/>
      <w:divBdr>
        <w:top w:val="none" w:sz="0" w:space="0" w:color="auto"/>
        <w:left w:val="none" w:sz="0" w:space="0" w:color="auto"/>
        <w:bottom w:val="none" w:sz="0" w:space="0" w:color="auto"/>
        <w:right w:val="none" w:sz="0" w:space="0" w:color="auto"/>
      </w:divBdr>
      <w:divsChild>
        <w:div w:id="1553929261">
          <w:marLeft w:val="0"/>
          <w:marRight w:val="0"/>
          <w:marTop w:val="0"/>
          <w:marBottom w:val="0"/>
          <w:divBdr>
            <w:top w:val="none" w:sz="0" w:space="0" w:color="auto"/>
            <w:left w:val="none" w:sz="0" w:space="0" w:color="auto"/>
            <w:bottom w:val="none" w:sz="0" w:space="0" w:color="auto"/>
            <w:right w:val="none" w:sz="0" w:space="0" w:color="auto"/>
          </w:divBdr>
        </w:div>
        <w:div w:id="203908457">
          <w:marLeft w:val="0"/>
          <w:marRight w:val="0"/>
          <w:marTop w:val="0"/>
          <w:marBottom w:val="0"/>
          <w:divBdr>
            <w:top w:val="none" w:sz="0" w:space="0" w:color="auto"/>
            <w:left w:val="none" w:sz="0" w:space="0" w:color="auto"/>
            <w:bottom w:val="none" w:sz="0" w:space="0" w:color="auto"/>
            <w:right w:val="none" w:sz="0" w:space="0" w:color="auto"/>
          </w:divBdr>
          <w:divsChild>
            <w:div w:id="1939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2298">
      <w:bodyDiv w:val="1"/>
      <w:marLeft w:val="0"/>
      <w:marRight w:val="0"/>
      <w:marTop w:val="0"/>
      <w:marBottom w:val="0"/>
      <w:divBdr>
        <w:top w:val="none" w:sz="0" w:space="0" w:color="auto"/>
        <w:left w:val="none" w:sz="0" w:space="0" w:color="auto"/>
        <w:bottom w:val="none" w:sz="0" w:space="0" w:color="auto"/>
        <w:right w:val="none" w:sz="0" w:space="0" w:color="auto"/>
      </w:divBdr>
    </w:div>
    <w:div w:id="1203208063">
      <w:bodyDiv w:val="1"/>
      <w:marLeft w:val="0"/>
      <w:marRight w:val="0"/>
      <w:marTop w:val="0"/>
      <w:marBottom w:val="0"/>
      <w:divBdr>
        <w:top w:val="none" w:sz="0" w:space="0" w:color="auto"/>
        <w:left w:val="none" w:sz="0" w:space="0" w:color="auto"/>
        <w:bottom w:val="none" w:sz="0" w:space="0" w:color="auto"/>
        <w:right w:val="none" w:sz="0" w:space="0" w:color="auto"/>
      </w:divBdr>
    </w:div>
    <w:div w:id="1522472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&#65279;<?xml version="1.0" encoding="utf-8"?><Relationships xmlns="http://schemas.openxmlformats.org/package/2006/relationships"><Relationship Type="http://schemas.openxmlformats.org/officeDocument/2006/relationships/image" Target="/media/image.png" Id="Re408ea65fe574e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 crook</dc:creator>
  <keywords/>
  <dc:description/>
  <lastModifiedBy>ash wassall</lastModifiedBy>
  <revision>11</revision>
  <dcterms:created xsi:type="dcterms:W3CDTF">2019-06-20T11:12:00.0000000Z</dcterms:created>
  <dcterms:modified xsi:type="dcterms:W3CDTF">2021-11-02T10:26:23.3981043Z</dcterms:modified>
</coreProperties>
</file>